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09" w:rsidRDefault="00661D09" w:rsidP="00F608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3E57" w:rsidRPr="008F3E57" w:rsidRDefault="008F3E57" w:rsidP="008F3E57">
      <w:pPr>
        <w:spacing w:line="240" w:lineRule="auto"/>
        <w:ind w:left="5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bookmarkStart w:id="0" w:name="_GoBack"/>
      <w:bookmarkEnd w:id="0"/>
      <w:r w:rsidRPr="008F3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 муниципального района Сергиевский</w:t>
      </w:r>
    </w:p>
    <w:p w:rsidR="008F3E57" w:rsidRPr="008F3E57" w:rsidRDefault="008F3E57" w:rsidP="008F3E57">
      <w:pPr>
        <w:spacing w:line="240" w:lineRule="auto"/>
        <w:ind w:left="54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3E57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 от __________  2023 г.</w:t>
      </w:r>
    </w:p>
    <w:p w:rsidR="008F3E57" w:rsidRDefault="008F3E57" w:rsidP="009927E9">
      <w:pPr>
        <w:suppressAutoHyphens/>
        <w:spacing w:line="240" w:lineRule="auto"/>
        <w:ind w:left="53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1D09" w:rsidRDefault="00661D09" w:rsidP="00661D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эффективности деятельности МБУК Сергиевский историко-краеведческий музей муниципального района Сергиевский 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534"/>
        <w:gridCol w:w="3685"/>
        <w:gridCol w:w="3827"/>
        <w:gridCol w:w="1525"/>
      </w:tblGrid>
      <w:tr w:rsidR="00661D09" w:rsidTr="00606610">
        <w:tc>
          <w:tcPr>
            <w:tcW w:w="534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85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Целевые показатели</w:t>
            </w:r>
          </w:p>
        </w:tc>
        <w:tc>
          <w:tcPr>
            <w:tcW w:w="3827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Критерии оценки деятельности учреждения, в баллах</w:t>
            </w:r>
          </w:p>
        </w:tc>
        <w:tc>
          <w:tcPr>
            <w:tcW w:w="1525" w:type="dxa"/>
          </w:tcPr>
          <w:p w:rsidR="00661D09" w:rsidRPr="008D034B" w:rsidRDefault="00661D09" w:rsidP="00661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Баллы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возможное кол</w:t>
            </w:r>
            <w:r w:rsidRPr="008D034B">
              <w:rPr>
                <w:rFonts w:ascii="Times New Roman" w:hAnsi="Times New Roman" w:cs="Times New Roman"/>
                <w:sz w:val="20"/>
                <w:szCs w:val="20"/>
              </w:rPr>
              <w:t>ичество)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музея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от 10% до 20% 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 – 6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посетителей Интернет-сайта. Обеспечение его поддержки в актуальном состоянии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217B08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музейных предметов Музейного фонда Российской Федерации, внесенных в электронный каталог 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Pr="009F2B30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Наличие творческих коллективов в музее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E20C3C" w:rsidRDefault="00E20C3C" w:rsidP="00E2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661D09" w:rsidRPr="009F2B30" w:rsidRDefault="00E20C3C" w:rsidP="00E20C3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Pr="009F2B30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Зарегистрированных обращений к ресурсам, зарегистрированным 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72D8" w:rsidRPr="00D272D8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20% - 5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Pr="00E20C3C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Количество выставок (выставочных проектов) музея</w:t>
            </w:r>
          </w:p>
        </w:tc>
        <w:tc>
          <w:tcPr>
            <w:tcW w:w="3827" w:type="dxa"/>
          </w:tcPr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Pr="00E20C3C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9927E9" w:rsidRPr="00E20C3C" w:rsidRDefault="00E20C3C" w:rsidP="00E20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  <w:r w:rsidR="00661D09" w:rsidRPr="00E20C3C">
              <w:rPr>
                <w:rFonts w:ascii="Times New Roman" w:hAnsi="Times New Roman" w:cs="Times New Roman"/>
                <w:sz w:val="24"/>
                <w:szCs w:val="24"/>
              </w:rPr>
              <w:t>- 5</w:t>
            </w:r>
          </w:p>
        </w:tc>
        <w:tc>
          <w:tcPr>
            <w:tcW w:w="1525" w:type="dxa"/>
          </w:tcPr>
          <w:p w:rsidR="00661D09" w:rsidRPr="009F2B30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Pr="002B2264" w:rsidRDefault="00E20C3C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предметов </w:t>
            </w:r>
            <w:r w:rsidR="002B2264" w:rsidRPr="002B2264">
              <w:rPr>
                <w:rFonts w:ascii="Times New Roman" w:hAnsi="Times New Roman" w:cs="Times New Roman"/>
                <w:sz w:val="24"/>
                <w:szCs w:val="24"/>
              </w:rPr>
              <w:t>в музейное собрание в результате выполнения работ по выявлению и собранию музейных предметов и музейных коллекций</w:t>
            </w:r>
          </w:p>
        </w:tc>
        <w:tc>
          <w:tcPr>
            <w:tcW w:w="3827" w:type="dxa"/>
          </w:tcPr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661D09" w:rsidRPr="002B2264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2264">
              <w:rPr>
                <w:rFonts w:ascii="Times New Roman" w:hAnsi="Times New Roman" w:cs="Times New Roman"/>
                <w:sz w:val="24"/>
                <w:szCs w:val="24"/>
              </w:rPr>
              <w:t xml:space="preserve">увеличилось </w:t>
            </w:r>
            <w:r w:rsidR="002B2264"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661D09" w:rsidRPr="002B2264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удаленными пользователями (дистанционное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обслуживание,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интернет-конференции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интернет-конкурсы и др.)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средств, полученных от приносящей  доход деятельности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уменьшилось – 0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20% - 3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50% - 4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до 100% - 5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более 100% - 6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855104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(партнерство) в конкурсах  на получение гранта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1D09" w:rsidTr="00606610">
        <w:tc>
          <w:tcPr>
            <w:tcW w:w="534" w:type="dxa"/>
          </w:tcPr>
          <w:p w:rsidR="00661D09" w:rsidRPr="00606610" w:rsidRDefault="00661D09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61D09" w:rsidRDefault="00661D09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участия в конкурсах на получение грантов </w:t>
            </w:r>
          </w:p>
        </w:tc>
        <w:tc>
          <w:tcPr>
            <w:tcW w:w="3827" w:type="dxa"/>
          </w:tcPr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661D09" w:rsidRDefault="00661D09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661D09" w:rsidRDefault="00661D09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Pr="00414075" w:rsidRDefault="00414075" w:rsidP="005D3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075">
              <w:rPr>
                <w:rFonts w:ascii="Times New Roman" w:hAnsi="Times New Roman" w:cs="Times New Roman"/>
                <w:sz w:val="24"/>
                <w:szCs w:val="24"/>
              </w:rPr>
              <w:t>Наличие актуальных рекламных материалов по программе «Пушкинская карта» в афишах, на сайтах, в наружной рекламе и СМИ</w:t>
            </w:r>
          </w:p>
        </w:tc>
        <w:tc>
          <w:tcPr>
            <w:tcW w:w="3827" w:type="dxa"/>
          </w:tcPr>
          <w:p w:rsidR="00414075" w:rsidRPr="00414075" w:rsidRDefault="00414075" w:rsidP="005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75"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414075" w:rsidRPr="00414075" w:rsidRDefault="00414075" w:rsidP="005D3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075"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Pr="00414075" w:rsidRDefault="00414075" w:rsidP="005D3D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0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мероприятий проекта «Пушкинская карта»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21D66">
              <w:rPr>
                <w:rFonts w:ascii="Times New Roman" w:hAnsi="Times New Roman" w:cs="Times New Roman"/>
                <w:sz w:val="24"/>
                <w:szCs w:val="24"/>
              </w:rPr>
              <w:t>уменьшилось (отсутствие) – 0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осталось на прежнем уровне – 2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2-5% - 3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увеличилось на 5-10% - 4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увеличилось </w:t>
            </w:r>
            <w:r w:rsidRPr="00E20C3C">
              <w:rPr>
                <w:rFonts w:ascii="Times New Roman" w:hAnsi="Times New Roman" w:cs="Times New Roman"/>
                <w:sz w:val="24"/>
                <w:szCs w:val="24"/>
              </w:rPr>
              <w:t>более 10%- 5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учреждения в целевых программах  Областного, Федерального уровня 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Pr="0031768F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Участие в профильных конкурсах (мероприятиях) областного и Всероссийского уровня</w:t>
            </w:r>
          </w:p>
        </w:tc>
        <w:tc>
          <w:tcPr>
            <w:tcW w:w="3827" w:type="dxa"/>
          </w:tcPr>
          <w:p w:rsidR="00414075" w:rsidRDefault="00414075" w:rsidP="003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414075" w:rsidRDefault="00414075" w:rsidP="0031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Pr="0031768F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Наличие призовых ме</w:t>
            </w:r>
            <w:proofErr w:type="gramStart"/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ст в пр</w:t>
            </w:r>
            <w:proofErr w:type="gramEnd"/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офильных конкурсах областного и Всероссийского уровня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учреждением муниципального задания на оказание услуг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4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 основного персонала за счет всех источников финансирования (в том числе за счет внебюджетных плановых средств)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уменьшился – «-5»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остался на прежнем уровне – 2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увеличился - 5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специалистов, прошедших повышение квалификации, стажировку и профессиональную подготовку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5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- 0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замечаний по основной и административной деятельности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отсутствие - 3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 - «-3»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систематически – «-5»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Положительные результаты независимой оценки деятельности учреждения (всего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направлений)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всем направлениям – 5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4 направлениям – 4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3 направлениям – 3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 2 направлениям – 2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1 направлениям - 1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414075" w:rsidTr="00606610">
        <w:tc>
          <w:tcPr>
            <w:tcW w:w="534" w:type="dxa"/>
          </w:tcPr>
          <w:p w:rsidR="00414075" w:rsidRPr="00606610" w:rsidRDefault="00414075" w:rsidP="00606610">
            <w:pPr>
              <w:pStyle w:val="a6"/>
              <w:numPr>
                <w:ilvl w:val="0"/>
                <w:numId w:val="1"/>
              </w:numPr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768F">
              <w:rPr>
                <w:rFonts w:ascii="Times New Roman" w:hAnsi="Times New Roman" w:cs="Times New Roman"/>
                <w:sz w:val="24"/>
                <w:szCs w:val="24"/>
              </w:rPr>
              <w:t>Призовые места в Губернском фестивале самодеятельного народного творчества «Рожденные в сердце России»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– 2</w:t>
            </w:r>
          </w:p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- 0  </w:t>
            </w: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4075" w:rsidTr="00606610">
        <w:tc>
          <w:tcPr>
            <w:tcW w:w="534" w:type="dxa"/>
          </w:tcPr>
          <w:p w:rsidR="00414075" w:rsidRDefault="00414075" w:rsidP="00700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14075" w:rsidRDefault="00414075" w:rsidP="00661D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27" w:type="dxa"/>
          </w:tcPr>
          <w:p w:rsidR="00414075" w:rsidRDefault="00414075" w:rsidP="00661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14075" w:rsidRDefault="00414075" w:rsidP="00661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1D09" w:rsidRPr="00FB4645" w:rsidRDefault="00661D09" w:rsidP="00661D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1D09" w:rsidRDefault="00661D09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7A49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188" w:rsidRPr="00FB4645" w:rsidRDefault="00762188" w:rsidP="00FB46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62188" w:rsidRPr="00F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57FFB"/>
    <w:multiLevelType w:val="hybridMultilevel"/>
    <w:tmpl w:val="17B4C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FE"/>
    <w:rsid w:val="00014B14"/>
    <w:rsid w:val="001502BD"/>
    <w:rsid w:val="00217B08"/>
    <w:rsid w:val="0024536E"/>
    <w:rsid w:val="002B062D"/>
    <w:rsid w:val="002B2264"/>
    <w:rsid w:val="0031768F"/>
    <w:rsid w:val="00324B00"/>
    <w:rsid w:val="003E006E"/>
    <w:rsid w:val="00405FFE"/>
    <w:rsid w:val="00414075"/>
    <w:rsid w:val="0042193A"/>
    <w:rsid w:val="00532D0F"/>
    <w:rsid w:val="00606610"/>
    <w:rsid w:val="00617C22"/>
    <w:rsid w:val="00642824"/>
    <w:rsid w:val="00644567"/>
    <w:rsid w:val="00661D09"/>
    <w:rsid w:val="00700B25"/>
    <w:rsid w:val="0074384F"/>
    <w:rsid w:val="00757A20"/>
    <w:rsid w:val="00762188"/>
    <w:rsid w:val="00764325"/>
    <w:rsid w:val="007A4942"/>
    <w:rsid w:val="007C5B4D"/>
    <w:rsid w:val="00855104"/>
    <w:rsid w:val="008D034B"/>
    <w:rsid w:val="008F3E57"/>
    <w:rsid w:val="009927E9"/>
    <w:rsid w:val="009B6DEB"/>
    <w:rsid w:val="009F2B30"/>
    <w:rsid w:val="00AB1DCB"/>
    <w:rsid w:val="00AC42B0"/>
    <w:rsid w:val="00AC468F"/>
    <w:rsid w:val="00AE555F"/>
    <w:rsid w:val="00B63011"/>
    <w:rsid w:val="00BA5861"/>
    <w:rsid w:val="00BC2DF5"/>
    <w:rsid w:val="00BE77F1"/>
    <w:rsid w:val="00C21D66"/>
    <w:rsid w:val="00C539A8"/>
    <w:rsid w:val="00D272D8"/>
    <w:rsid w:val="00D279F1"/>
    <w:rsid w:val="00D72F35"/>
    <w:rsid w:val="00E0781F"/>
    <w:rsid w:val="00E20C3C"/>
    <w:rsid w:val="00EA04B2"/>
    <w:rsid w:val="00F608A5"/>
    <w:rsid w:val="00F67F0A"/>
    <w:rsid w:val="00FB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4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B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RePack by Diakov</cp:lastModifiedBy>
  <cp:revision>23</cp:revision>
  <cp:lastPrinted>2023-01-23T12:45:00Z</cp:lastPrinted>
  <dcterms:created xsi:type="dcterms:W3CDTF">2022-12-06T16:20:00Z</dcterms:created>
  <dcterms:modified xsi:type="dcterms:W3CDTF">2023-07-05T10:35:00Z</dcterms:modified>
</cp:coreProperties>
</file>